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E7A1B" w14:paraId="691A3F1F" w14:textId="77777777">
        <w:trPr>
          <w:trHeight w:val="1719"/>
        </w:trPr>
        <w:tc>
          <w:tcPr>
            <w:tcW w:w="7054" w:type="dxa"/>
            <w:shd w:val="clear" w:color="auto" w:fill="auto"/>
          </w:tcPr>
          <w:p w14:paraId="28A94E18" w14:textId="77777777" w:rsidR="00EE7A1B" w:rsidRDefault="00EE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0225C2B8" w14:textId="77777777" w:rsidR="00EE7A1B" w:rsidRDefault="00EE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DABB1B4" w14:textId="77777777" w:rsidR="00EE7A1B" w:rsidRDefault="00EE7A1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3ECD54AF" w14:textId="77777777" w:rsidR="00EE7A1B" w:rsidRDefault="00EB5C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14:paraId="66368594" w14:textId="77777777" w:rsidR="00EE7A1B" w:rsidRDefault="00BA2948" w:rsidP="007A009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4</w:t>
            </w:r>
            <w:r w:rsidR="00EB5C93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  <w:r w:rsidR="007A009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августа</w:t>
            </w:r>
            <w:r w:rsidR="00EB5C93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2022 </w:t>
            </w:r>
            <w:r w:rsidR="00EB5C93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9AA48" wp14:editId="08C679E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Прямая соединительная линия 1" o:spid="_x0000_s1026" o:spt="20" style="position:absolute;left:0pt;flip:x;margin-left:-0.15pt;margin-top:19.8pt;height:0pt;width:354.85pt;z-index:251659264;mso-width-relative:page;mso-height-relative:page;" filled="f" stroked="t" coordsize="21600,21600" o:gfxdata="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eN1U1AAAAAcBAAAPAAAAAAAAAAEAIAAA&#10;ACIAAABkcnMvZG93bnJldi54bWxQSwECFAAUAAAACACHTuJAad30ShACAADoAwAADgAAAAAAAAAB&#10;ACAAAAAjAQAAZHJzL2Uyb0RvYy54bWxQSwUGAAAAAAYABgBZAQAApQUAAAAA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EB5C93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54AF6DF5" w14:textId="77777777" w:rsidR="00EE7A1B" w:rsidRDefault="00EB5C93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414056E8" wp14:editId="5C52EC01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4706A" w14:textId="77777777" w:rsidR="00EE7A1B" w:rsidRDefault="00EE7A1B">
      <w:pPr>
        <w:rPr>
          <w:rFonts w:ascii="Times New Roman" w:hAnsi="Times New Roman" w:cs="Times New Roman"/>
          <w:b/>
          <w:sz w:val="28"/>
          <w:szCs w:val="28"/>
        </w:rPr>
      </w:pPr>
    </w:p>
    <w:p w14:paraId="7289586A" w14:textId="77777777" w:rsidR="00EE7A1B" w:rsidRPr="00272953" w:rsidRDefault="00EB5C93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72953">
        <w:rPr>
          <w:rFonts w:ascii="Times New Roman" w:hAnsi="Times New Roman" w:cs="Times New Roman"/>
          <w:b/>
          <w:sz w:val="26"/>
          <w:szCs w:val="26"/>
        </w:rPr>
        <w:t>Топ-3 социальных выплат,</w:t>
      </w:r>
      <w:r w:rsidR="00C6157D" w:rsidRPr="00272953">
        <w:rPr>
          <w:rFonts w:ascii="Times New Roman" w:hAnsi="Times New Roman" w:cs="Times New Roman"/>
          <w:b/>
          <w:sz w:val="26"/>
          <w:szCs w:val="26"/>
        </w:rPr>
        <w:t xml:space="preserve"> за которыми</w:t>
      </w:r>
      <w:r w:rsidRPr="00272953">
        <w:rPr>
          <w:rFonts w:ascii="Times New Roman" w:hAnsi="Times New Roman" w:cs="Times New Roman"/>
          <w:b/>
          <w:sz w:val="26"/>
          <w:szCs w:val="26"/>
        </w:rPr>
        <w:t xml:space="preserve"> жители </w:t>
      </w:r>
      <w:r w:rsidR="00243E21">
        <w:rPr>
          <w:rFonts w:ascii="Times New Roman" w:hAnsi="Times New Roman" w:cs="Times New Roman"/>
          <w:b/>
          <w:sz w:val="26"/>
          <w:szCs w:val="26"/>
        </w:rPr>
        <w:t>Самар</w:t>
      </w:r>
      <w:r w:rsidR="00243E21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243E21">
        <w:rPr>
          <w:rFonts w:ascii="Times New Roman" w:hAnsi="Times New Roman" w:cs="Times New Roman"/>
          <w:b/>
          <w:sz w:val="26"/>
          <w:szCs w:val="26"/>
        </w:rPr>
        <w:t>кой области</w:t>
      </w:r>
      <w:r w:rsidR="00BA2948" w:rsidRPr="002729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2953">
        <w:rPr>
          <w:rFonts w:ascii="Times New Roman" w:hAnsi="Times New Roman" w:cs="Times New Roman"/>
          <w:b/>
          <w:sz w:val="26"/>
          <w:szCs w:val="26"/>
        </w:rPr>
        <w:t>чаще</w:t>
      </w:r>
      <w:r w:rsidR="00C6157D" w:rsidRPr="00272953">
        <w:rPr>
          <w:rFonts w:ascii="Times New Roman" w:hAnsi="Times New Roman" w:cs="Times New Roman"/>
          <w:b/>
          <w:sz w:val="26"/>
          <w:szCs w:val="26"/>
        </w:rPr>
        <w:t xml:space="preserve"> всего обращались на почту</w:t>
      </w:r>
      <w:r w:rsidRPr="002729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57D" w:rsidRPr="00272953">
        <w:rPr>
          <w:rFonts w:ascii="Times New Roman" w:hAnsi="Times New Roman" w:cs="Times New Roman"/>
          <w:b/>
          <w:sz w:val="26"/>
          <w:szCs w:val="26"/>
        </w:rPr>
        <w:t>в этом году</w:t>
      </w:r>
    </w:p>
    <w:bookmarkEnd w:id="0"/>
    <w:p w14:paraId="1A11C668" w14:textId="4E3B2026" w:rsidR="00EE7A1B" w:rsidRPr="00C6157D" w:rsidRDefault="00EB5C93" w:rsidP="00C6157D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A009B">
        <w:rPr>
          <w:rFonts w:ascii="Times New Roman" w:hAnsi="Times New Roman" w:cs="Times New Roman"/>
          <w:b/>
          <w:sz w:val="24"/>
          <w:szCs w:val="24"/>
        </w:rPr>
        <w:t xml:space="preserve"> января по июль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г. жители </w:t>
      </w:r>
      <w:r w:rsidR="00355E2E">
        <w:rPr>
          <w:rFonts w:ascii="Times New Roman" w:hAnsi="Times New Roman" w:cs="Times New Roman"/>
          <w:b/>
          <w:sz w:val="24"/>
          <w:szCs w:val="24"/>
        </w:rPr>
        <w:t>региона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получили</w:t>
      </w:r>
      <w:r w:rsidR="00272953">
        <w:rPr>
          <w:rFonts w:ascii="Times New Roman" w:hAnsi="Times New Roman" w:cs="Times New Roman"/>
          <w:b/>
          <w:sz w:val="24"/>
          <w:szCs w:val="24"/>
        </w:rPr>
        <w:t xml:space="preserve"> через почтовые отделения</w:t>
      </w:r>
      <w:r w:rsidR="007A0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E2E">
        <w:rPr>
          <w:rFonts w:ascii="Times New Roman" w:hAnsi="Times New Roman" w:cs="Times New Roman"/>
          <w:b/>
          <w:sz w:val="24"/>
          <w:szCs w:val="24"/>
        </w:rPr>
        <w:t>более</w:t>
      </w:r>
      <w:r w:rsidR="007A0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E2E">
        <w:rPr>
          <w:rFonts w:ascii="Times New Roman" w:hAnsi="Times New Roman" w:cs="Times New Roman"/>
          <w:b/>
          <w:sz w:val="24"/>
          <w:szCs w:val="24"/>
        </w:rPr>
        <w:t>2,</w:t>
      </w:r>
      <w:r w:rsidR="00E75C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млн различных социальных выплат.</w:t>
      </w:r>
      <w:r w:rsidR="00C61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E2E" w:rsidRPr="00C6157D">
        <w:rPr>
          <w:rFonts w:ascii="Times New Roman" w:hAnsi="Times New Roman" w:cs="Times New Roman"/>
          <w:b/>
          <w:sz w:val="24"/>
          <w:szCs w:val="24"/>
        </w:rPr>
        <w:t>Чаще всего получатели социальных выплат обращаются на почту за пенсией. 83</w:t>
      </w:r>
      <w:r w:rsidRPr="00C6157D">
        <w:rPr>
          <w:rFonts w:ascii="Times New Roman" w:hAnsi="Times New Roman" w:cs="Times New Roman"/>
          <w:b/>
          <w:sz w:val="24"/>
          <w:szCs w:val="24"/>
        </w:rPr>
        <w:t>%</w:t>
      </w:r>
      <w:r w:rsidR="00272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94C">
        <w:rPr>
          <w:rFonts w:ascii="Times New Roman" w:hAnsi="Times New Roman" w:cs="Times New Roman"/>
          <w:b/>
          <w:sz w:val="24"/>
          <w:szCs w:val="24"/>
        </w:rPr>
        <w:t>клиентов Почты России получают пенсию</w:t>
      </w:r>
      <w:r w:rsidR="00272953">
        <w:rPr>
          <w:rFonts w:ascii="Times New Roman" w:hAnsi="Times New Roman" w:cs="Times New Roman"/>
          <w:b/>
          <w:sz w:val="24"/>
          <w:szCs w:val="24"/>
        </w:rPr>
        <w:t xml:space="preserve"> на дом</w:t>
      </w:r>
      <w:r w:rsidR="004F194C">
        <w:rPr>
          <w:rFonts w:ascii="Times New Roman" w:hAnsi="Times New Roman" w:cs="Times New Roman"/>
          <w:b/>
          <w:sz w:val="24"/>
          <w:szCs w:val="24"/>
        </w:rPr>
        <w:t>у</w:t>
      </w:r>
      <w:r w:rsidR="002729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6F54CD6" w14:textId="77777777" w:rsidR="00EE7A1B" w:rsidRDefault="00EB5C93">
      <w:pPr>
        <w:tabs>
          <w:tab w:val="left" w:pos="8789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«Получать деньги дома удобно, надёжно и безопасно. При получении пенсии клиенты Почты России могут воспользоваться многими другими услугами компании. </w:t>
      </w:r>
      <w:r w:rsidR="00C6157D">
        <w:rPr>
          <w:rFonts w:ascii="Times New Roman" w:hAnsi="Times New Roman" w:cs="Times New Roman"/>
          <w:bCs/>
          <w:sz w:val="24"/>
          <w:szCs w:val="24"/>
        </w:rPr>
        <w:t>К примеру, 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почтальона можно приобрести предварительно заказанные товары, оплатить коммунальные услуги, услуги связи, налоги, штрафы ГИБДД, оформить страховку. Платить можно наличными или банковской картой»,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отмечает</w:t>
      </w:r>
      <w:r w:rsidR="00355E2E">
        <w:rPr>
          <w:rFonts w:ascii="Times New Roman" w:hAnsi="Times New Roman" w:cs="Times New Roman"/>
          <w:bCs/>
          <w:sz w:val="24"/>
          <w:szCs w:val="24"/>
        </w:rPr>
        <w:t xml:space="preserve"> заместитель директора макрорегиона Волга </w:t>
      </w:r>
      <w:r w:rsidR="00272953">
        <w:rPr>
          <w:rFonts w:ascii="Times New Roman" w:hAnsi="Times New Roman" w:cs="Times New Roman"/>
          <w:bCs/>
          <w:sz w:val="24"/>
          <w:szCs w:val="24"/>
        </w:rPr>
        <w:t xml:space="preserve">Почты России </w:t>
      </w:r>
      <w:r w:rsidR="00355E2E">
        <w:rPr>
          <w:rFonts w:ascii="Times New Roman" w:hAnsi="Times New Roman" w:cs="Times New Roman"/>
          <w:bCs/>
          <w:sz w:val="24"/>
          <w:szCs w:val="24"/>
        </w:rPr>
        <w:t xml:space="preserve">Алексей Соловьёв.  </w:t>
      </w:r>
    </w:p>
    <w:p w14:paraId="7B918B66" w14:textId="77777777" w:rsidR="00BA2948" w:rsidRPr="00355E2E" w:rsidRDefault="00EB5C93">
      <w:pPr>
        <w:tabs>
          <w:tab w:val="left" w:pos="822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 популярности идёт получение компенсаций затра</w:t>
      </w:r>
      <w:r w:rsidR="00272953">
        <w:rPr>
          <w:rFonts w:ascii="Times New Roman" w:hAnsi="Times New Roman" w:cs="Times New Roman"/>
          <w:sz w:val="24"/>
          <w:szCs w:val="24"/>
        </w:rPr>
        <w:t xml:space="preserve">т на оплату коммунальных услуг. </w:t>
      </w:r>
      <w:r w:rsidR="00C6157D">
        <w:rPr>
          <w:rFonts w:ascii="Times New Roman" w:hAnsi="Times New Roman" w:cs="Times New Roman"/>
          <w:sz w:val="24"/>
          <w:szCs w:val="24"/>
        </w:rPr>
        <w:t>В регионе свыше 64 000 человек</w:t>
      </w:r>
      <w:r w:rsidR="00272953">
        <w:rPr>
          <w:rFonts w:ascii="Times New Roman" w:hAnsi="Times New Roman" w:cs="Times New Roman"/>
          <w:sz w:val="24"/>
          <w:szCs w:val="24"/>
        </w:rPr>
        <w:t xml:space="preserve"> получают такие компенсации</w:t>
      </w:r>
      <w:r w:rsidR="00C6157D">
        <w:rPr>
          <w:rFonts w:ascii="Times New Roman" w:hAnsi="Times New Roman" w:cs="Times New Roman"/>
          <w:sz w:val="24"/>
          <w:szCs w:val="24"/>
        </w:rPr>
        <w:t xml:space="preserve"> </w:t>
      </w:r>
      <w:r w:rsidR="00272953">
        <w:rPr>
          <w:rFonts w:ascii="Times New Roman" w:hAnsi="Times New Roman" w:cs="Times New Roman"/>
          <w:sz w:val="24"/>
          <w:szCs w:val="24"/>
        </w:rPr>
        <w:t>через Почту России.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7A009B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месяцев текущего года сотрудники почтовых отделений выдали получателям </w:t>
      </w:r>
      <w:r w:rsidR="00BB16BE">
        <w:rPr>
          <w:rFonts w:ascii="Times New Roman" w:hAnsi="Times New Roman" w:cs="Times New Roman"/>
          <w:sz w:val="24"/>
          <w:szCs w:val="24"/>
        </w:rPr>
        <w:t>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6BE" w:rsidRPr="00272953">
        <w:rPr>
          <w:rFonts w:ascii="Times New Roman" w:hAnsi="Times New Roman" w:cs="Times New Roman"/>
          <w:sz w:val="24"/>
          <w:szCs w:val="24"/>
        </w:rPr>
        <w:t>450</w:t>
      </w:r>
      <w:r w:rsidRPr="00272953">
        <w:rPr>
          <w:rFonts w:ascii="Times New Roman" w:hAnsi="Times New Roman" w:cs="Times New Roman"/>
          <w:sz w:val="24"/>
          <w:szCs w:val="24"/>
        </w:rPr>
        <w:t> 000</w:t>
      </w:r>
      <w:r>
        <w:rPr>
          <w:rFonts w:ascii="Times New Roman" w:hAnsi="Times New Roman" w:cs="Times New Roman"/>
          <w:sz w:val="24"/>
          <w:szCs w:val="24"/>
        </w:rPr>
        <w:t xml:space="preserve"> таких выплат. </w:t>
      </w:r>
    </w:p>
    <w:p w14:paraId="199DCA35" w14:textId="77777777" w:rsidR="00BA2948" w:rsidRPr="00355E2E" w:rsidRDefault="00BA2948">
      <w:pPr>
        <w:tabs>
          <w:tab w:val="left" w:pos="8222"/>
        </w:tabs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E2E">
        <w:rPr>
          <w:rFonts w:ascii="Times New Roman" w:hAnsi="Times New Roman" w:cs="Times New Roman"/>
          <w:bCs/>
          <w:sz w:val="24"/>
          <w:szCs w:val="24"/>
        </w:rPr>
        <w:t>Большой популярностью пользуются различные выплаты на детей.</w:t>
      </w:r>
      <w:r w:rsidR="00272953">
        <w:rPr>
          <w:rFonts w:ascii="Times New Roman" w:hAnsi="Times New Roman" w:cs="Times New Roman"/>
          <w:bCs/>
          <w:sz w:val="24"/>
          <w:szCs w:val="24"/>
        </w:rPr>
        <w:t xml:space="preserve"> Через Почту России</w:t>
      </w:r>
      <w:r w:rsidRPr="00355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953">
        <w:rPr>
          <w:rFonts w:ascii="Times New Roman" w:hAnsi="Times New Roman" w:cs="Times New Roman"/>
          <w:bCs/>
          <w:sz w:val="24"/>
          <w:szCs w:val="24"/>
        </w:rPr>
        <w:t>их получают</w:t>
      </w:r>
      <w:r w:rsidRPr="00355E2E">
        <w:rPr>
          <w:rFonts w:ascii="Times New Roman" w:hAnsi="Times New Roman" w:cs="Times New Roman"/>
          <w:bCs/>
          <w:sz w:val="24"/>
          <w:szCs w:val="24"/>
        </w:rPr>
        <w:t xml:space="preserve"> более 17 500 жителей регио</w:t>
      </w:r>
      <w:r w:rsidR="00272953">
        <w:rPr>
          <w:rFonts w:ascii="Times New Roman" w:hAnsi="Times New Roman" w:cs="Times New Roman"/>
          <w:bCs/>
          <w:sz w:val="24"/>
          <w:szCs w:val="24"/>
        </w:rPr>
        <w:t>на. Больше всего таких выплат через Почту</w:t>
      </w:r>
      <w:r w:rsidRPr="00355E2E">
        <w:rPr>
          <w:rFonts w:ascii="Times New Roman" w:hAnsi="Times New Roman" w:cs="Times New Roman"/>
          <w:bCs/>
          <w:sz w:val="24"/>
          <w:szCs w:val="24"/>
        </w:rPr>
        <w:t xml:space="preserve"> России получили жители Безенчукского, Борского, Кинельского и Похвистневского </w:t>
      </w:r>
      <w:r w:rsidR="00272953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355E2E">
        <w:rPr>
          <w:rFonts w:ascii="Times New Roman" w:hAnsi="Times New Roman" w:cs="Times New Roman"/>
          <w:bCs/>
          <w:sz w:val="24"/>
          <w:szCs w:val="24"/>
        </w:rPr>
        <w:t>районов.</w:t>
      </w:r>
    </w:p>
    <w:p w14:paraId="55631A5C" w14:textId="77777777" w:rsidR="00EE7A1B" w:rsidRDefault="00EB5C93" w:rsidP="00272953">
      <w:pPr>
        <w:tabs>
          <w:tab w:val="left" w:pos="822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жители региона получают на почте более 60 видов социальных выплат, среди которых выплаты на детей до 16 лет, страховые выплаты, доплаты ветеранам труда, труженикам тыла, инвалидам и другие.</w:t>
      </w:r>
    </w:p>
    <w:p w14:paraId="55F723B9" w14:textId="77777777" w:rsidR="00EE7A1B" w:rsidRDefault="00EE7A1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440E" w14:textId="77777777" w:rsidR="00272953" w:rsidRDefault="00272953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98A61" w14:textId="77777777" w:rsidR="001B53D8" w:rsidRDefault="001B53D8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750B" w14:textId="77777777" w:rsidR="00F436F7" w:rsidRDefault="00F436F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CFD9D" w14:textId="77777777" w:rsidR="00272953" w:rsidRDefault="00272953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A48F9" w14:textId="77777777" w:rsidR="00272953" w:rsidRPr="00272953" w:rsidRDefault="00272953" w:rsidP="00272953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272953">
        <w:rPr>
          <w:rFonts w:ascii="Times New Roman" w:hAnsi="Times New Roman" w:cs="Times New Roman"/>
          <w:b/>
          <w:i/>
        </w:rPr>
        <w:t xml:space="preserve">Информационная справка </w:t>
      </w:r>
    </w:p>
    <w:p w14:paraId="0CAE699A" w14:textId="77777777" w:rsidR="00272953" w:rsidRPr="00272953" w:rsidRDefault="00272953" w:rsidP="0027295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72953">
        <w:rPr>
          <w:rFonts w:ascii="Times New Roman" w:hAnsi="Times New Roman" w:cs="Times New Roman"/>
          <w:i/>
        </w:rPr>
        <w:t>В состав УФПС Самарской области входят 15 почтамтов, 6 участков курьерской доставки, магистрально-сортировочный центр, а также логистический почтовый центр. Услуги клиентам на</w:t>
      </w:r>
      <w:r w:rsidR="00F436F7">
        <w:rPr>
          <w:rFonts w:ascii="Times New Roman" w:hAnsi="Times New Roman" w:cs="Times New Roman"/>
          <w:i/>
        </w:rPr>
        <w:t xml:space="preserve"> территории региона предоставляе</w:t>
      </w:r>
      <w:r w:rsidRPr="00272953">
        <w:rPr>
          <w:rFonts w:ascii="Times New Roman" w:hAnsi="Times New Roman" w:cs="Times New Roman"/>
          <w:i/>
        </w:rPr>
        <w:t>т 771 почтовое отделение, из которых 252 расположены на территории городских округов, 514 – в муниципальных района</w:t>
      </w:r>
      <w:r w:rsidR="00F436F7">
        <w:rPr>
          <w:rFonts w:ascii="Times New Roman" w:hAnsi="Times New Roman" w:cs="Times New Roman"/>
          <w:i/>
        </w:rPr>
        <w:t>х, а ещё</w:t>
      </w:r>
      <w:r w:rsidRPr="00272953">
        <w:rPr>
          <w:rFonts w:ascii="Times New Roman" w:hAnsi="Times New Roman" w:cs="Times New Roman"/>
          <w:i/>
        </w:rPr>
        <w:t xml:space="preserve"> пять отделений – передвижные. На территории Самарской области работают порядка 6 300 сотрудников Почты России.  </w:t>
      </w:r>
    </w:p>
    <w:p w14:paraId="1A15F737" w14:textId="77777777" w:rsidR="00EE7A1B" w:rsidRDefault="00EE7A1B" w:rsidP="00272953">
      <w:pPr>
        <w:spacing w:after="120"/>
        <w:ind w:right="566"/>
        <w:jc w:val="both"/>
        <w:rPr>
          <w:rFonts w:ascii="Times New Roman" w:hAnsi="Times New Roman" w:cs="Times New Roman"/>
          <w:i/>
        </w:rPr>
      </w:pPr>
    </w:p>
    <w:sectPr w:rsidR="00EE7A1B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0F0F3" w14:textId="77777777" w:rsidR="00D80283" w:rsidRDefault="00D80283">
      <w:pPr>
        <w:spacing w:line="240" w:lineRule="auto"/>
      </w:pPr>
      <w:r>
        <w:separator/>
      </w:r>
    </w:p>
  </w:endnote>
  <w:endnote w:type="continuationSeparator" w:id="0">
    <w:p w14:paraId="29522D12" w14:textId="77777777" w:rsidR="00D80283" w:rsidRDefault="00D8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47F2" w14:textId="77777777" w:rsidR="00D80283" w:rsidRDefault="00D80283">
      <w:pPr>
        <w:spacing w:after="0"/>
      </w:pPr>
      <w:r>
        <w:separator/>
      </w:r>
    </w:p>
  </w:footnote>
  <w:footnote w:type="continuationSeparator" w:id="0">
    <w:p w14:paraId="60AF845B" w14:textId="77777777" w:rsidR="00D80283" w:rsidRDefault="00D802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C78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4DA3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3D8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134D5"/>
    <w:rsid w:val="00220732"/>
    <w:rsid w:val="00220A79"/>
    <w:rsid w:val="00221869"/>
    <w:rsid w:val="002247F3"/>
    <w:rsid w:val="002264AF"/>
    <w:rsid w:val="00226FD2"/>
    <w:rsid w:val="002300F7"/>
    <w:rsid w:val="0023245C"/>
    <w:rsid w:val="00232A45"/>
    <w:rsid w:val="002336D1"/>
    <w:rsid w:val="00235BF5"/>
    <w:rsid w:val="00242B22"/>
    <w:rsid w:val="00243E21"/>
    <w:rsid w:val="00244A67"/>
    <w:rsid w:val="00246984"/>
    <w:rsid w:val="00246C25"/>
    <w:rsid w:val="00253521"/>
    <w:rsid w:val="00255585"/>
    <w:rsid w:val="00256FFA"/>
    <w:rsid w:val="00260F4D"/>
    <w:rsid w:val="002618F8"/>
    <w:rsid w:val="00261D6B"/>
    <w:rsid w:val="00261DED"/>
    <w:rsid w:val="00270168"/>
    <w:rsid w:val="002710C5"/>
    <w:rsid w:val="00272953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3D3B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0ED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55E2E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444D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231C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5C34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194C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09B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6DBC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4F42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67F89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D27"/>
    <w:rsid w:val="008A1E9A"/>
    <w:rsid w:val="008A28D2"/>
    <w:rsid w:val="008A39A7"/>
    <w:rsid w:val="008A3F84"/>
    <w:rsid w:val="008B07C5"/>
    <w:rsid w:val="008B1426"/>
    <w:rsid w:val="008B1F40"/>
    <w:rsid w:val="008B254C"/>
    <w:rsid w:val="008B2FC2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1749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2BFA"/>
    <w:rsid w:val="00985222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42E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6BAD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2948"/>
    <w:rsid w:val="00BA5045"/>
    <w:rsid w:val="00BB1333"/>
    <w:rsid w:val="00BB137B"/>
    <w:rsid w:val="00BB16BE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6157D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63D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86"/>
    <w:rsid w:val="00D67E97"/>
    <w:rsid w:val="00D72DF5"/>
    <w:rsid w:val="00D73FDC"/>
    <w:rsid w:val="00D75CF5"/>
    <w:rsid w:val="00D801B2"/>
    <w:rsid w:val="00D80283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3BEB"/>
    <w:rsid w:val="00DC4C3A"/>
    <w:rsid w:val="00DD03D9"/>
    <w:rsid w:val="00DD1AA7"/>
    <w:rsid w:val="00DD1F7C"/>
    <w:rsid w:val="00DD259D"/>
    <w:rsid w:val="00DD2C13"/>
    <w:rsid w:val="00DD505C"/>
    <w:rsid w:val="00DD5896"/>
    <w:rsid w:val="00DE0FA3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5CB9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0CFF"/>
    <w:rsid w:val="00EA1ADD"/>
    <w:rsid w:val="00EA4382"/>
    <w:rsid w:val="00EA6C77"/>
    <w:rsid w:val="00EA6E08"/>
    <w:rsid w:val="00EB1040"/>
    <w:rsid w:val="00EB405E"/>
    <w:rsid w:val="00EB5B83"/>
    <w:rsid w:val="00EB5C9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A1B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36F7"/>
    <w:rsid w:val="00F440A6"/>
    <w:rsid w:val="00F51079"/>
    <w:rsid w:val="00F52FAE"/>
    <w:rsid w:val="00F555FB"/>
    <w:rsid w:val="00F55915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  <w:rsid w:val="650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7703DE4"/>
  <w15:docId w15:val="{245C40FD-1CC1-4F19-8256-DA9F436B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List"/>
    <w:basedOn w:val="af2"/>
    <w:rPr>
      <w:rFonts w:cs="Mangal"/>
    </w:rPr>
  </w:style>
  <w:style w:type="paragraph" w:styleId="af6">
    <w:name w:val="Normal (Web)"/>
    <w:basedOn w:val="a"/>
    <w:uiPriority w:val="99"/>
    <w:unhideWhenUsed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</w:style>
  <w:style w:type="character" w:customStyle="1" w:styleId="af8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7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</w:style>
  <w:style w:type="character" w:customStyle="1" w:styleId="ab">
    <w:name w:val="Текст примечания Знак"/>
    <w:link w:val="aa"/>
    <w:uiPriority w:val="99"/>
    <w:semiHidden/>
    <w:rPr>
      <w:rFonts w:ascii="Calibri" w:eastAsia="SimSun" w:hAnsi="Calibri" w:cs="font299"/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rFonts w:ascii="Calibri" w:eastAsia="SimSun" w:hAnsi="Calibri" w:cs="font299"/>
      <w:b/>
      <w:bCs/>
      <w:lang w:eastAsia="ar-SA"/>
    </w:rPr>
  </w:style>
  <w:style w:type="character" w:customStyle="1" w:styleId="11">
    <w:name w:val="Текст выноски Знак1"/>
    <w:link w:val="a7"/>
    <w:uiPriority w:val="99"/>
    <w:semiHidden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Pr>
      <w:rFonts w:ascii="Calibri" w:eastAsia="SimSun" w:hAnsi="Calibri" w:cs="font299"/>
      <w:sz w:val="22"/>
      <w:szCs w:val="22"/>
      <w:lang w:eastAsia="ar-SA"/>
    </w:rPr>
  </w:style>
  <w:style w:type="character" w:customStyle="1" w:styleId="af4">
    <w:name w:val="Нижний колонтитул Знак"/>
    <w:link w:val="af3"/>
    <w:uiPriority w:val="99"/>
    <w:rPr>
      <w:rFonts w:ascii="Calibri" w:eastAsia="SimSun" w:hAnsi="Calibri" w:cs="font299"/>
      <w:sz w:val="22"/>
      <w:szCs w:val="22"/>
      <w:lang w:eastAsia="ar-SA"/>
    </w:rPr>
  </w:style>
  <w:style w:type="character" w:customStyle="1" w:styleId="a9">
    <w:name w:val="Текст Знак"/>
    <w:link w:val="a8"/>
    <w:uiPriority w:val="99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сноски Знак"/>
    <w:link w:val="ae"/>
    <w:uiPriority w:val="99"/>
    <w:semiHidden/>
    <w:rPr>
      <w:rFonts w:ascii="Calibri" w:eastAsia="SimSun" w:hAnsi="Calibri" w:cs="font299"/>
      <w:lang w:eastAsia="ar-SA"/>
    </w:rPr>
  </w:style>
  <w:style w:type="character" w:customStyle="1" w:styleId="dxebase">
    <w:name w:val="dxebase"/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</w:style>
  <w:style w:type="paragraph" w:customStyle="1" w:styleId="article-renderblock">
    <w:name w:val="article-render__block"/>
    <w:basedOn w:val="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</w:style>
  <w:style w:type="character" w:customStyle="1" w:styleId="Hyperlink0">
    <w:name w:val="Hyperlink.0"/>
    <w:basedOn w:val="afa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fb">
    <w:name w:val="Нет A"/>
  </w:style>
  <w:style w:type="character" w:customStyle="1" w:styleId="Hyperlink1">
    <w:name w:val="Hyperlink.1"/>
    <w:basedOn w:val="afa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customStyle="1" w:styleId="1a">
    <w:name w:val="Рецензия1"/>
    <w:hidden/>
    <w:uiPriority w:val="99"/>
    <w:semiHidden/>
    <w:rPr>
      <w:rFonts w:ascii="Calibri" w:eastAsia="SimSun" w:hAnsi="Calibri" w:cs="font299"/>
      <w:sz w:val="22"/>
      <w:szCs w:val="22"/>
      <w:lang w:eastAsia="ar-SA"/>
    </w:rPr>
  </w:style>
  <w:style w:type="paragraph" w:styleId="afc">
    <w:name w:val="Revision"/>
    <w:hidden/>
    <w:uiPriority w:val="99"/>
    <w:semiHidden/>
    <w:rsid w:val="004F194C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13C34-4A7F-4931-9237-B4197B8A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Прохорова Ирина Юрьевна</cp:lastModifiedBy>
  <cp:revision>2</cp:revision>
  <cp:lastPrinted>2017-12-22T06:31:00Z</cp:lastPrinted>
  <dcterms:created xsi:type="dcterms:W3CDTF">2022-08-04T06:43:00Z</dcterms:created>
  <dcterms:modified xsi:type="dcterms:W3CDTF">2022-08-04T06:43:00Z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1049-11.2.0.11191</vt:lpwstr>
  </property>
  <property fmtid="{D5CDD505-2E9C-101B-9397-08002B2CF9AE}" pid="9" name="ICV">
    <vt:lpwstr>BBA6823B4ED346329C55E2222A4D57FA</vt:lpwstr>
  </property>
</Properties>
</file>